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0A5" w:rsidRDefault="003F752E">
      <w:r>
        <w:rPr>
          <w:noProof/>
        </w:rPr>
        <w:drawing>
          <wp:anchor distT="0" distB="0" distL="114300" distR="114300" simplePos="0" relativeHeight="251658240" behindDoc="1" locked="0" layoutInCell="1" allowOverlap="1">
            <wp:simplePos x="0" y="0"/>
            <wp:positionH relativeFrom="column">
              <wp:posOffset>-47625</wp:posOffset>
            </wp:positionH>
            <wp:positionV relativeFrom="paragraph">
              <wp:posOffset>-419100</wp:posOffset>
            </wp:positionV>
            <wp:extent cx="2286000" cy="857250"/>
            <wp:effectExtent l="19050" t="0" r="0" b="0"/>
            <wp:wrapTight wrapText="bothSides">
              <wp:wrapPolygon edited="0">
                <wp:start x="-180" y="0"/>
                <wp:lineTo x="-180" y="21120"/>
                <wp:lineTo x="21600" y="21120"/>
                <wp:lineTo x="21600" y="0"/>
                <wp:lineTo x="-18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286000" cy="857250"/>
                    </a:xfrm>
                    <a:prstGeom prst="rect">
                      <a:avLst/>
                    </a:prstGeom>
                    <a:noFill/>
                    <a:ln w="9525">
                      <a:noFill/>
                      <a:miter lim="800000"/>
                      <a:headEnd/>
                      <a:tailEnd/>
                    </a:ln>
                  </pic:spPr>
                </pic:pic>
              </a:graphicData>
            </a:graphic>
          </wp:anchor>
        </w:drawing>
      </w:r>
    </w:p>
    <w:p w:rsidR="003F752E" w:rsidRDefault="003F752E"/>
    <w:p w:rsidR="003F752E" w:rsidRPr="000C61D8" w:rsidRDefault="003F752E" w:rsidP="003F752E">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July 20, 2008 - 9:24 am</w:t>
      </w:r>
      <w:r w:rsidR="009A27D5">
        <w:rPr>
          <w:rFonts w:ascii="Times New Roman" w:hAnsi="Times New Roman" w:cs="Times New Roman"/>
        </w:rPr>
        <w:t xml:space="preserve"> - online</w:t>
      </w:r>
    </w:p>
    <w:p w:rsidR="003F752E"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3F752E"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3F752E"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He's using a pencil.</w:t>
      </w:r>
    </w:p>
    <w:p w:rsidR="003F752E"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3F752E" w:rsidRPr="000C61D8"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lastRenderedPageBreak/>
        <w:t>If the students are able to solve Sky Research's problem, it will make it much easier to separate bombs and missiles from harmless horseshoes.</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"We know we can apply it to certain sites, but if we come to a new site, we're not sure whether we can apply it," says Billings.</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Billings says 10 to 20 per cent of all pieces of ordnance malfunction on impact and don't explode, burying themselves in the ground and leaving behind dangerous relics from conflicts or military training.</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3F752E" w:rsidRPr="000C61D8"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"So if you're going to start digging holes, putting in roads, putting down foundations, there's a significant danger of a backhoe impacting an ordnance and creating an explosion," says Billings, whose company, based in Oregon with its research lab in Vancouver, has recently done work in B.C., Alberta and Ontario.</w:t>
      </w: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3F752E" w:rsidRPr="000C61D8" w:rsidRDefault="003F752E" w:rsidP="003F752E">
      <w:pPr>
        <w:pStyle w:val="NoSpacing"/>
        <w:jc w:val="both"/>
        <w:rPr>
          <w:rFonts w:ascii="Times New Roman" w:hAnsi="Times New Roman" w:cs="Times New Roman"/>
        </w:rPr>
      </w:pPr>
    </w:p>
    <w:p w:rsidR="003F752E" w:rsidRDefault="003F752E" w:rsidP="003F752E">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3F752E" w:rsidRPr="000C61D8" w:rsidRDefault="003F752E" w:rsidP="003F752E">
      <w:pPr>
        <w:pStyle w:val="NoSpacing"/>
        <w:jc w:val="both"/>
        <w:rPr>
          <w:rFonts w:ascii="Times New Roman" w:hAnsi="Times New Roman" w:cs="Times New Roman"/>
        </w:rPr>
      </w:pPr>
    </w:p>
    <w:p w:rsidR="003F752E" w:rsidRPr="000C61D8" w:rsidRDefault="003F752E" w:rsidP="003F752E">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3F752E" w:rsidRDefault="003F752E"/>
    <w:sectPr w:rsidR="003F752E" w:rsidSect="000440A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F752E"/>
    <w:rsid w:val="000440A5"/>
    <w:rsid w:val="003F752E"/>
    <w:rsid w:val="009A27D5"/>
    <w:rsid w:val="00D355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0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5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52E"/>
    <w:rPr>
      <w:rFonts w:ascii="Tahoma" w:hAnsi="Tahoma" w:cs="Tahoma"/>
      <w:sz w:val="16"/>
      <w:szCs w:val="16"/>
    </w:rPr>
  </w:style>
  <w:style w:type="paragraph" w:styleId="NoSpacing">
    <w:name w:val="No Spacing"/>
    <w:uiPriority w:val="1"/>
    <w:qFormat/>
    <w:rsid w:val="003F752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673</Words>
  <Characters>3842</Characters>
  <Application>Microsoft Office Word</Application>
  <DocSecurity>0</DocSecurity>
  <Lines>32</Lines>
  <Paragraphs>9</Paragraphs>
  <ScaleCrop>false</ScaleCrop>
  <Company>SFU-MITACS</Company>
  <LinksUpToDate>false</LinksUpToDate>
  <CharactersWithSpaces>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2</cp:revision>
  <dcterms:created xsi:type="dcterms:W3CDTF">2008-07-21T18:20:00Z</dcterms:created>
  <dcterms:modified xsi:type="dcterms:W3CDTF">2008-07-21T18:23:00Z</dcterms:modified>
</cp:coreProperties>
</file>